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大标宋简体" w:hAnsi="Times New Roman" w:eastAsia="方正大标宋简体"/>
          <w:sz w:val="44"/>
          <w:szCs w:val="44"/>
        </w:rPr>
      </w:pPr>
      <w:bookmarkStart w:id="0" w:name="_GoBack"/>
      <w:r>
        <w:rPr>
          <w:rFonts w:hint="eastAsia" w:ascii="方正大标宋简体" w:hAnsi="Times New Roman" w:eastAsia="方正大标宋简体"/>
          <w:sz w:val="44"/>
          <w:szCs w:val="44"/>
        </w:rPr>
        <w:t>“四谈”提醒教育情况汇总表</w:t>
      </w:r>
    </w:p>
    <w:bookmarkEnd w:id="0"/>
    <w:p>
      <w:pPr>
        <w:spacing w:line="260" w:lineRule="exact"/>
        <w:ind w:firstLine="700" w:firstLineChars="250"/>
        <w:rPr>
          <w:rFonts w:ascii="楷体_GB2312" w:hAnsi="Times New Roman" w:eastAsia="楷体_GB2312"/>
          <w:sz w:val="28"/>
          <w:szCs w:val="28"/>
        </w:rPr>
      </w:pPr>
    </w:p>
    <w:p>
      <w:pPr>
        <w:spacing w:line="540" w:lineRule="exact"/>
        <w:rPr>
          <w:rFonts w:ascii="楷体_GB2312" w:hAnsi="Times New Roman" w:eastAsia="楷体_GB2312"/>
          <w:sz w:val="28"/>
          <w:szCs w:val="28"/>
          <w:u w:val="single"/>
        </w:rPr>
      </w:pPr>
      <w:r>
        <w:rPr>
          <w:rFonts w:hint="eastAsia" w:ascii="楷体_GB2312" w:hAnsi="Times New Roman" w:eastAsia="楷体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楷体_GB2312" w:hAnsi="Times New Roman" w:eastAsia="楷体_GB2312"/>
          <w:sz w:val="28"/>
          <w:szCs w:val="28"/>
        </w:rPr>
        <w:t>填报单位：</w:t>
      </w:r>
      <w:r>
        <w:rPr>
          <w:rFonts w:ascii="楷体_GB2312" w:hAnsi="Times New Roman" w:eastAsia="楷体_GB2312"/>
          <w:sz w:val="28"/>
          <w:szCs w:val="28"/>
          <w:u w:val="single"/>
        </w:rPr>
        <w:t xml:space="preserve">               </w:t>
      </w:r>
      <w:r>
        <w:rPr>
          <w:rFonts w:hint="eastAsia" w:ascii="楷体_GB2312" w:hAnsi="Times New Roman" w:eastAsia="楷体_GB2312"/>
          <w:sz w:val="28"/>
          <w:szCs w:val="28"/>
        </w:rPr>
        <w:t>（盖章）</w:t>
      </w:r>
      <w:r>
        <w:rPr>
          <w:rFonts w:ascii="楷体_GB2312" w:hAnsi="Times New Roman" w:eastAsia="楷体_GB2312"/>
          <w:sz w:val="28"/>
          <w:szCs w:val="28"/>
        </w:rPr>
        <w:t xml:space="preserve">        </w:t>
      </w:r>
      <w:r>
        <w:rPr>
          <w:rFonts w:hint="eastAsia" w:ascii="楷体_GB2312" w:hAnsi="Times New Roman" w:eastAsia="楷体_GB2312"/>
          <w:sz w:val="28"/>
          <w:szCs w:val="28"/>
          <w:lang w:val="en-US" w:eastAsia="zh-CN"/>
        </w:rPr>
        <w:t xml:space="preserve">      </w:t>
      </w:r>
      <w:r>
        <w:rPr>
          <w:rFonts w:hint="eastAsia" w:ascii="楷体_GB2312" w:hAnsi="Times New Roman" w:eastAsia="楷体_GB2312"/>
          <w:sz w:val="28"/>
          <w:szCs w:val="28"/>
        </w:rPr>
        <w:t>填报时间：</w:t>
      </w:r>
      <w:r>
        <w:rPr>
          <w:rFonts w:ascii="楷体_GB2312" w:hAnsi="Times New Roman" w:eastAsia="楷体_GB2312"/>
          <w:sz w:val="28"/>
          <w:szCs w:val="28"/>
          <w:u w:val="single"/>
        </w:rPr>
        <w:t xml:space="preserve">               </w:t>
      </w:r>
    </w:p>
    <w:tbl>
      <w:tblPr>
        <w:tblStyle w:val="6"/>
        <w:tblW w:w="10061" w:type="dxa"/>
        <w:jc w:val="center"/>
        <w:tblInd w:w="-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934"/>
        <w:gridCol w:w="1571"/>
        <w:gridCol w:w="1590"/>
        <w:gridCol w:w="1245"/>
        <w:gridCol w:w="1150"/>
        <w:gridCol w:w="1070"/>
        <w:gridCol w:w="99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谈话人</w:t>
            </w:r>
          </w:p>
        </w:tc>
        <w:tc>
          <w:tcPr>
            <w:tcW w:w="157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单位、职务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谈话</w:t>
            </w:r>
          </w:p>
          <w:p>
            <w:pPr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对象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单位、职务</w:t>
            </w:r>
          </w:p>
        </w:tc>
        <w:tc>
          <w:tcPr>
            <w:tcW w:w="41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谈话类型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党委</w:t>
            </w:r>
          </w:p>
          <w:p>
            <w:pPr>
              <w:spacing w:line="32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书记</w:t>
            </w:r>
          </w:p>
          <w:p>
            <w:pPr>
              <w:spacing w:line="32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谈廉</w:t>
            </w:r>
          </w:p>
        </w:tc>
        <w:tc>
          <w:tcPr>
            <w:tcW w:w="107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分管</w:t>
            </w:r>
          </w:p>
          <w:p>
            <w:pPr>
              <w:spacing w:line="32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领导</w:t>
            </w:r>
          </w:p>
          <w:p>
            <w:pPr>
              <w:spacing w:line="32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谈责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纪委</w:t>
            </w:r>
          </w:p>
          <w:p>
            <w:pPr>
              <w:spacing w:line="32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书记</w:t>
            </w:r>
          </w:p>
          <w:p>
            <w:pPr>
              <w:spacing w:line="32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谈纪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支部</w:t>
            </w:r>
          </w:p>
          <w:p>
            <w:pPr>
              <w:spacing w:line="32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书记</w:t>
            </w:r>
          </w:p>
          <w:p>
            <w:pPr>
              <w:spacing w:line="320" w:lineRule="exact"/>
              <w:jc w:val="center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谈心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34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07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34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07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34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07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34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07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34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07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34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07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34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07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34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107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540" w:lineRule="exact"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</w:p>
        </w:tc>
      </w:tr>
    </w:tbl>
    <w:p>
      <w:pPr>
        <w:spacing w:line="540" w:lineRule="exact"/>
        <w:ind w:firstLine="280" w:firstLineChars="100"/>
      </w:pPr>
      <w:r>
        <w:rPr>
          <w:rFonts w:hint="eastAsia" w:ascii="黑体" w:hAnsi="Times New Roman" w:eastAsia="黑体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Times New Roman" w:eastAsia="黑体"/>
          <w:sz w:val="28"/>
          <w:szCs w:val="28"/>
        </w:rPr>
        <w:t>说明：</w:t>
      </w:r>
      <w:r>
        <w:rPr>
          <w:rFonts w:hint="eastAsia" w:ascii="楷体_GB2312" w:hAnsi="Times New Roman" w:eastAsia="楷体_GB2312"/>
          <w:sz w:val="28"/>
          <w:szCs w:val="28"/>
        </w:rPr>
        <w:t>本表每季度第一个月</w:t>
      </w:r>
      <w:r>
        <w:rPr>
          <w:rFonts w:ascii="楷体_GB2312" w:hAnsi="Times New Roman" w:eastAsia="楷体_GB2312"/>
          <w:sz w:val="28"/>
          <w:szCs w:val="28"/>
        </w:rPr>
        <w:t>5</w:t>
      </w:r>
      <w:r>
        <w:rPr>
          <w:rFonts w:hint="eastAsia" w:ascii="楷体_GB2312" w:hAnsi="Times New Roman" w:eastAsia="楷体_GB2312"/>
          <w:sz w:val="28"/>
          <w:szCs w:val="28"/>
        </w:rPr>
        <w:t>号前报送；“谈话类型”请在对应选项下面的方框内打“√”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“四谈”提醒教育情况汇总表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FD"/>
    <w:rsid w:val="005C74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2016-05-16T09:50:00Z</dcterms:created>
  <dc:creator>user</dc:creator>
  <cp:lastModifiedBy>user</cp:lastModifiedBy>
  <dcterms:modified xsi:type="dcterms:W3CDTF">2016-05-16T09:52:45Z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