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17" w:rsidRDefault="00EF4117" w:rsidP="00C46681">
      <w:pPr>
        <w:ind w:firstLine="420"/>
        <w:jc w:val="center"/>
        <w:rPr>
          <w:rFonts w:ascii="仿宋_GB2312" w:eastAsia="仿宋_GB2312"/>
          <w:sz w:val="32"/>
          <w:szCs w:val="32"/>
        </w:rPr>
      </w:pPr>
      <w:r w:rsidRPr="002A0DA7">
        <w:rPr>
          <w:rFonts w:hint="eastAsia"/>
          <w:b/>
          <w:sz w:val="32"/>
          <w:szCs w:val="32"/>
        </w:rPr>
        <w:t>泰州职业技术学院各建筑物的</w:t>
      </w:r>
      <w:bookmarkStart w:id="0" w:name="_GoBack"/>
      <w:bookmarkEnd w:id="0"/>
      <w:r w:rsidRPr="002A0DA7">
        <w:rPr>
          <w:rFonts w:hint="eastAsia"/>
          <w:b/>
          <w:sz w:val="32"/>
          <w:szCs w:val="32"/>
        </w:rPr>
        <w:t>工程造价委托审计院内</w:t>
      </w:r>
      <w:r>
        <w:rPr>
          <w:rFonts w:hint="eastAsia"/>
          <w:b/>
          <w:sz w:val="32"/>
          <w:szCs w:val="32"/>
        </w:rPr>
        <w:t>操作</w:t>
      </w:r>
      <w:r w:rsidRPr="002A0DA7">
        <w:rPr>
          <w:rFonts w:hint="eastAsia"/>
          <w:b/>
          <w:sz w:val="32"/>
          <w:szCs w:val="32"/>
        </w:rPr>
        <w:t>流程（试行）</w:t>
      </w:r>
    </w:p>
    <w:p w:rsidR="005916BD" w:rsidRPr="00962797" w:rsidRDefault="007401DC" w:rsidP="00962797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962797">
        <w:rPr>
          <w:rFonts w:ascii="仿宋_GB2312" w:eastAsia="仿宋_GB2312" w:hint="eastAsia"/>
          <w:sz w:val="28"/>
          <w:szCs w:val="32"/>
        </w:rPr>
        <w:t>1、后勤与资产管理处（以下简称后勤处）向施工单位发出《泰州职业技术学院施工任务派工单》（详见附件1），同时向监察审计处（以下简称监审处）等相关方面报备；</w:t>
      </w:r>
    </w:p>
    <w:p w:rsidR="005916BD" w:rsidRPr="00962797" w:rsidRDefault="000434C2" w:rsidP="00962797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962797">
        <w:rPr>
          <w:rFonts w:ascii="仿宋_GB2312" w:eastAsia="仿宋_GB2312" w:hint="eastAsia"/>
          <w:sz w:val="28"/>
          <w:szCs w:val="32"/>
        </w:rPr>
        <w:t>2</w:t>
      </w:r>
      <w:r w:rsidR="001860A3" w:rsidRPr="00962797">
        <w:rPr>
          <w:rFonts w:ascii="仿宋_GB2312" w:eastAsia="仿宋_GB2312" w:hint="eastAsia"/>
          <w:sz w:val="28"/>
          <w:szCs w:val="32"/>
        </w:rPr>
        <w:t>、</w:t>
      </w:r>
      <w:r w:rsidR="005916BD" w:rsidRPr="00962797">
        <w:rPr>
          <w:rFonts w:ascii="仿宋_GB2312" w:eastAsia="仿宋_GB2312" w:hint="eastAsia"/>
          <w:sz w:val="28"/>
          <w:szCs w:val="32"/>
        </w:rPr>
        <w:t>施工单位与使用单位联系对接</w:t>
      </w:r>
      <w:r w:rsidR="00C66886" w:rsidRPr="00962797">
        <w:rPr>
          <w:rFonts w:ascii="仿宋_GB2312" w:eastAsia="仿宋_GB2312" w:hint="eastAsia"/>
          <w:sz w:val="28"/>
          <w:szCs w:val="32"/>
        </w:rPr>
        <w:t>，并组织施工</w:t>
      </w:r>
      <w:r w:rsidR="005916BD" w:rsidRPr="00962797">
        <w:rPr>
          <w:rFonts w:ascii="仿宋_GB2312" w:eastAsia="仿宋_GB2312" w:hint="eastAsia"/>
          <w:sz w:val="28"/>
          <w:szCs w:val="32"/>
        </w:rPr>
        <w:t>；</w:t>
      </w:r>
    </w:p>
    <w:p w:rsidR="005916BD" w:rsidRPr="00962797" w:rsidRDefault="005916BD" w:rsidP="00962797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962797">
        <w:rPr>
          <w:rFonts w:ascii="仿宋_GB2312" w:eastAsia="仿宋_GB2312" w:hint="eastAsia"/>
          <w:sz w:val="28"/>
          <w:szCs w:val="32"/>
        </w:rPr>
        <w:t>3、施工过程中，审计单位、</w:t>
      </w:r>
      <w:r w:rsidR="000B5123" w:rsidRPr="00962797">
        <w:rPr>
          <w:rFonts w:ascii="仿宋_GB2312" w:eastAsia="仿宋_GB2312" w:hint="eastAsia"/>
          <w:sz w:val="28"/>
          <w:szCs w:val="32"/>
        </w:rPr>
        <w:t>后勤处</w:t>
      </w:r>
      <w:r w:rsidRPr="00962797">
        <w:rPr>
          <w:rFonts w:ascii="仿宋_GB2312" w:eastAsia="仿宋_GB2312" w:hint="eastAsia"/>
          <w:sz w:val="28"/>
          <w:szCs w:val="32"/>
        </w:rPr>
        <w:t>、</w:t>
      </w:r>
      <w:r w:rsidR="007401DC" w:rsidRPr="00962797">
        <w:rPr>
          <w:rFonts w:ascii="仿宋_GB2312" w:eastAsia="仿宋_GB2312" w:hint="eastAsia"/>
          <w:sz w:val="28"/>
          <w:szCs w:val="32"/>
        </w:rPr>
        <w:t>监</w:t>
      </w:r>
      <w:r w:rsidR="006E7628" w:rsidRPr="00962797">
        <w:rPr>
          <w:rFonts w:ascii="仿宋_GB2312" w:eastAsia="仿宋_GB2312" w:hint="eastAsia"/>
          <w:sz w:val="28"/>
          <w:szCs w:val="32"/>
        </w:rPr>
        <w:t>审</w:t>
      </w:r>
      <w:r w:rsidR="000B5123" w:rsidRPr="00962797">
        <w:rPr>
          <w:rFonts w:ascii="仿宋_GB2312" w:eastAsia="仿宋_GB2312" w:hint="eastAsia"/>
          <w:sz w:val="28"/>
          <w:szCs w:val="32"/>
        </w:rPr>
        <w:t>处</w:t>
      </w:r>
      <w:r w:rsidRPr="00962797">
        <w:rPr>
          <w:rFonts w:ascii="仿宋_GB2312" w:eastAsia="仿宋_GB2312" w:hint="eastAsia"/>
          <w:sz w:val="28"/>
          <w:szCs w:val="32"/>
        </w:rPr>
        <w:t>到现场</w:t>
      </w:r>
      <w:r w:rsidR="00C66886" w:rsidRPr="00962797">
        <w:rPr>
          <w:rFonts w:ascii="仿宋_GB2312" w:eastAsia="仿宋_GB2312" w:hint="eastAsia"/>
          <w:sz w:val="28"/>
          <w:szCs w:val="32"/>
        </w:rPr>
        <w:t>进行</w:t>
      </w:r>
      <w:r w:rsidRPr="00962797">
        <w:rPr>
          <w:rFonts w:ascii="仿宋_GB2312" w:eastAsia="仿宋_GB2312" w:hint="eastAsia"/>
          <w:sz w:val="28"/>
          <w:szCs w:val="32"/>
        </w:rPr>
        <w:t>抽查</w:t>
      </w:r>
      <w:r w:rsidR="00C66886" w:rsidRPr="00962797">
        <w:rPr>
          <w:rFonts w:ascii="仿宋_GB2312" w:eastAsia="仿宋_GB2312" w:hint="eastAsia"/>
          <w:sz w:val="28"/>
          <w:szCs w:val="32"/>
        </w:rPr>
        <w:t>并做好记录，发现问题及时向相关方面反馈</w:t>
      </w:r>
      <w:r w:rsidRPr="00962797">
        <w:rPr>
          <w:rFonts w:ascii="仿宋_GB2312" w:eastAsia="仿宋_GB2312" w:hint="eastAsia"/>
          <w:sz w:val="28"/>
          <w:szCs w:val="32"/>
        </w:rPr>
        <w:t>；</w:t>
      </w:r>
    </w:p>
    <w:p w:rsidR="005916BD" w:rsidRPr="00962797" w:rsidRDefault="005916BD" w:rsidP="00962797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962797">
        <w:rPr>
          <w:rFonts w:ascii="仿宋_GB2312" w:eastAsia="仿宋_GB2312" w:hint="eastAsia"/>
          <w:sz w:val="28"/>
          <w:szCs w:val="32"/>
        </w:rPr>
        <w:t>4、施工完成后，使用单位</w:t>
      </w:r>
      <w:r w:rsidR="009D2885" w:rsidRPr="00962797">
        <w:rPr>
          <w:rFonts w:ascii="仿宋_GB2312" w:eastAsia="仿宋_GB2312" w:hint="eastAsia"/>
          <w:sz w:val="28"/>
          <w:szCs w:val="32"/>
        </w:rPr>
        <w:t>根据</w:t>
      </w:r>
      <w:r w:rsidRPr="00962797">
        <w:rPr>
          <w:rFonts w:ascii="仿宋_GB2312" w:eastAsia="仿宋_GB2312" w:hint="eastAsia"/>
          <w:sz w:val="28"/>
          <w:szCs w:val="32"/>
        </w:rPr>
        <w:t>施工内容和工程量</w:t>
      </w:r>
      <w:r w:rsidR="00C66886" w:rsidRPr="00962797">
        <w:rPr>
          <w:rFonts w:ascii="仿宋_GB2312" w:eastAsia="仿宋_GB2312" w:hint="eastAsia"/>
          <w:sz w:val="28"/>
          <w:szCs w:val="32"/>
        </w:rPr>
        <w:t>，</w:t>
      </w:r>
      <w:r w:rsidR="009D2885" w:rsidRPr="00962797">
        <w:rPr>
          <w:rFonts w:ascii="仿宋_GB2312" w:eastAsia="仿宋_GB2312" w:hint="eastAsia"/>
          <w:sz w:val="28"/>
          <w:szCs w:val="32"/>
        </w:rPr>
        <w:t>填写《</w:t>
      </w:r>
      <w:r w:rsidR="002A0DA7" w:rsidRPr="00962797">
        <w:rPr>
          <w:rFonts w:ascii="仿宋_GB2312" w:eastAsia="仿宋_GB2312" w:hint="eastAsia"/>
          <w:sz w:val="28"/>
          <w:szCs w:val="32"/>
        </w:rPr>
        <w:t>泰州职业技术学院</w:t>
      </w:r>
      <w:r w:rsidR="002A0DA7" w:rsidRPr="00962797">
        <w:rPr>
          <w:rFonts w:ascii="仿宋_GB2312" w:eastAsia="仿宋_GB2312" w:hint="eastAsia"/>
          <w:sz w:val="28"/>
          <w:szCs w:val="32"/>
          <w:u w:val="single"/>
        </w:rPr>
        <w:t xml:space="preserve">        </w:t>
      </w:r>
      <w:r w:rsidR="009D2885" w:rsidRPr="00962797">
        <w:rPr>
          <w:rFonts w:ascii="仿宋_GB2312" w:eastAsia="仿宋_GB2312" w:hint="eastAsia"/>
          <w:sz w:val="28"/>
          <w:szCs w:val="32"/>
        </w:rPr>
        <w:t>工程施工内容及工程量确认单》</w:t>
      </w:r>
      <w:r w:rsidR="00C66886" w:rsidRPr="00962797">
        <w:rPr>
          <w:rFonts w:ascii="仿宋_GB2312" w:eastAsia="仿宋_GB2312" w:hint="eastAsia"/>
          <w:sz w:val="28"/>
          <w:szCs w:val="32"/>
        </w:rPr>
        <w:t>（详见附件2）</w:t>
      </w:r>
      <w:r w:rsidR="00B349BE" w:rsidRPr="00962797">
        <w:rPr>
          <w:rFonts w:ascii="仿宋_GB2312" w:eastAsia="仿宋_GB2312" w:hint="eastAsia"/>
          <w:sz w:val="28"/>
          <w:szCs w:val="32"/>
        </w:rPr>
        <w:t>，并签字盖章</w:t>
      </w:r>
      <w:r w:rsidR="000B5123" w:rsidRPr="00962797">
        <w:rPr>
          <w:rFonts w:ascii="仿宋_GB2312" w:eastAsia="仿宋_GB2312" w:hint="eastAsia"/>
          <w:sz w:val="28"/>
          <w:szCs w:val="32"/>
        </w:rPr>
        <w:t>给施工单位</w:t>
      </w:r>
      <w:r w:rsidRPr="00962797">
        <w:rPr>
          <w:rFonts w:ascii="仿宋_GB2312" w:eastAsia="仿宋_GB2312" w:hint="eastAsia"/>
          <w:sz w:val="28"/>
          <w:szCs w:val="32"/>
        </w:rPr>
        <w:t>；</w:t>
      </w:r>
    </w:p>
    <w:p w:rsidR="005916BD" w:rsidRPr="00962797" w:rsidRDefault="005916BD" w:rsidP="00962797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962797">
        <w:rPr>
          <w:rFonts w:ascii="仿宋_GB2312" w:eastAsia="仿宋_GB2312" w:hint="eastAsia"/>
          <w:sz w:val="28"/>
          <w:szCs w:val="32"/>
        </w:rPr>
        <w:t>5、</w:t>
      </w:r>
      <w:r w:rsidR="000B5123" w:rsidRPr="00962797">
        <w:rPr>
          <w:rFonts w:ascii="仿宋_GB2312" w:eastAsia="仿宋_GB2312" w:hint="eastAsia"/>
          <w:sz w:val="28"/>
          <w:szCs w:val="32"/>
        </w:rPr>
        <w:t>施工单位</w:t>
      </w:r>
      <w:r w:rsidR="00C66886" w:rsidRPr="00962797">
        <w:rPr>
          <w:rFonts w:ascii="仿宋_GB2312" w:eastAsia="仿宋_GB2312" w:hint="eastAsia"/>
          <w:sz w:val="28"/>
          <w:szCs w:val="32"/>
        </w:rPr>
        <w:t>根据使用单位出具</w:t>
      </w:r>
      <w:r w:rsidRPr="00962797">
        <w:rPr>
          <w:rFonts w:ascii="仿宋_GB2312" w:eastAsia="仿宋_GB2312" w:hint="eastAsia"/>
          <w:sz w:val="28"/>
          <w:szCs w:val="32"/>
        </w:rPr>
        <w:t>的施工内容和工程量</w:t>
      </w:r>
      <w:r w:rsidR="00B349BE" w:rsidRPr="00962797">
        <w:rPr>
          <w:rFonts w:ascii="仿宋_GB2312" w:eastAsia="仿宋_GB2312" w:hint="eastAsia"/>
          <w:sz w:val="28"/>
          <w:szCs w:val="32"/>
        </w:rPr>
        <w:t>确认</w:t>
      </w:r>
      <w:r w:rsidRPr="00962797">
        <w:rPr>
          <w:rFonts w:ascii="仿宋_GB2312" w:eastAsia="仿宋_GB2312" w:hint="eastAsia"/>
          <w:sz w:val="28"/>
          <w:szCs w:val="32"/>
        </w:rPr>
        <w:t>单</w:t>
      </w:r>
      <w:r w:rsidR="00C66886" w:rsidRPr="00962797">
        <w:rPr>
          <w:rFonts w:ascii="仿宋_GB2312" w:eastAsia="仿宋_GB2312" w:hint="eastAsia"/>
          <w:sz w:val="28"/>
          <w:szCs w:val="32"/>
        </w:rPr>
        <w:t>，</w:t>
      </w:r>
      <w:r w:rsidRPr="00962797">
        <w:rPr>
          <w:rFonts w:ascii="仿宋_GB2312" w:eastAsia="仿宋_GB2312" w:hint="eastAsia"/>
          <w:sz w:val="28"/>
          <w:szCs w:val="32"/>
        </w:rPr>
        <w:t>依据相关定额编制</w:t>
      </w:r>
      <w:r w:rsidR="007401DC" w:rsidRPr="00962797">
        <w:rPr>
          <w:rFonts w:ascii="仿宋_GB2312" w:eastAsia="仿宋_GB2312" w:hint="eastAsia"/>
          <w:sz w:val="28"/>
          <w:szCs w:val="32"/>
        </w:rPr>
        <w:t>《工程结算书》</w:t>
      </w:r>
      <w:r w:rsidRPr="00962797">
        <w:rPr>
          <w:rFonts w:ascii="仿宋_GB2312" w:eastAsia="仿宋_GB2312" w:hint="eastAsia"/>
          <w:sz w:val="28"/>
          <w:szCs w:val="32"/>
        </w:rPr>
        <w:t>；</w:t>
      </w:r>
    </w:p>
    <w:p w:rsidR="005916BD" w:rsidRPr="00962797" w:rsidRDefault="005916BD" w:rsidP="00962797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962797">
        <w:rPr>
          <w:rFonts w:ascii="仿宋_GB2312" w:eastAsia="仿宋_GB2312" w:hint="eastAsia"/>
          <w:sz w:val="28"/>
          <w:szCs w:val="32"/>
        </w:rPr>
        <w:t>6、施工单位将</w:t>
      </w:r>
      <w:r w:rsidR="007401DC" w:rsidRPr="00962797">
        <w:rPr>
          <w:rFonts w:ascii="仿宋_GB2312" w:eastAsia="仿宋_GB2312" w:hint="eastAsia"/>
          <w:sz w:val="28"/>
          <w:szCs w:val="32"/>
        </w:rPr>
        <w:t>《工程结算书》</w:t>
      </w:r>
      <w:r w:rsidRPr="00962797">
        <w:rPr>
          <w:rFonts w:ascii="仿宋_GB2312" w:eastAsia="仿宋_GB2312" w:hint="eastAsia"/>
          <w:sz w:val="28"/>
          <w:szCs w:val="32"/>
        </w:rPr>
        <w:t>送至后勤处，后勤处将</w:t>
      </w:r>
      <w:r w:rsidR="007401DC" w:rsidRPr="00962797">
        <w:rPr>
          <w:rFonts w:ascii="仿宋_GB2312" w:eastAsia="仿宋_GB2312" w:hint="eastAsia"/>
          <w:sz w:val="28"/>
          <w:szCs w:val="32"/>
        </w:rPr>
        <w:t>《工程结算书》</w:t>
      </w:r>
      <w:r w:rsidRPr="00962797">
        <w:rPr>
          <w:rFonts w:ascii="仿宋_GB2312" w:eastAsia="仿宋_GB2312" w:hint="eastAsia"/>
          <w:sz w:val="28"/>
          <w:szCs w:val="32"/>
        </w:rPr>
        <w:t>转交监审处，监审处通知审计单位领取</w:t>
      </w:r>
      <w:r w:rsidR="006E7628" w:rsidRPr="00962797">
        <w:rPr>
          <w:rFonts w:ascii="仿宋_GB2312" w:eastAsia="仿宋_GB2312" w:hint="eastAsia"/>
          <w:sz w:val="28"/>
          <w:szCs w:val="32"/>
        </w:rPr>
        <w:t>结</w:t>
      </w:r>
      <w:r w:rsidRPr="00962797">
        <w:rPr>
          <w:rFonts w:ascii="仿宋_GB2312" w:eastAsia="仿宋_GB2312" w:hint="eastAsia"/>
          <w:sz w:val="28"/>
          <w:szCs w:val="32"/>
        </w:rPr>
        <w:t>算资料</w:t>
      </w:r>
      <w:r w:rsidR="00C66886" w:rsidRPr="00962797">
        <w:rPr>
          <w:rFonts w:ascii="仿宋_GB2312" w:eastAsia="仿宋_GB2312" w:hint="eastAsia"/>
          <w:sz w:val="28"/>
          <w:szCs w:val="32"/>
        </w:rPr>
        <w:t>；后勤处与审计单位</w:t>
      </w:r>
      <w:r w:rsidRPr="00962797">
        <w:rPr>
          <w:rFonts w:ascii="仿宋_GB2312" w:eastAsia="仿宋_GB2312" w:hint="eastAsia"/>
          <w:sz w:val="28"/>
          <w:szCs w:val="32"/>
        </w:rPr>
        <w:t>确定现场复核时间</w:t>
      </w:r>
      <w:r w:rsidR="00C66886" w:rsidRPr="00962797">
        <w:rPr>
          <w:rFonts w:ascii="仿宋_GB2312" w:eastAsia="仿宋_GB2312" w:hint="eastAsia"/>
          <w:sz w:val="28"/>
          <w:szCs w:val="32"/>
        </w:rPr>
        <w:t>，并通知相关方</w:t>
      </w:r>
      <w:r w:rsidRPr="00962797">
        <w:rPr>
          <w:rFonts w:ascii="仿宋_GB2312" w:eastAsia="仿宋_GB2312" w:hint="eastAsia"/>
          <w:sz w:val="28"/>
          <w:szCs w:val="32"/>
        </w:rPr>
        <w:t>；</w:t>
      </w:r>
    </w:p>
    <w:p w:rsidR="00C66886" w:rsidRPr="00962797" w:rsidRDefault="00C66886" w:rsidP="00962797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962797">
        <w:rPr>
          <w:rFonts w:ascii="仿宋_GB2312" w:eastAsia="仿宋_GB2312" w:hint="eastAsia"/>
          <w:sz w:val="28"/>
          <w:szCs w:val="32"/>
        </w:rPr>
        <w:t>7、</w:t>
      </w:r>
      <w:r w:rsidR="00BB2042" w:rsidRPr="00962797">
        <w:rPr>
          <w:rFonts w:ascii="仿宋_GB2312" w:eastAsia="仿宋_GB2312" w:hint="eastAsia"/>
          <w:sz w:val="28"/>
          <w:szCs w:val="32"/>
        </w:rPr>
        <w:t>后勤处、</w:t>
      </w:r>
      <w:r w:rsidRPr="00962797">
        <w:rPr>
          <w:rFonts w:ascii="仿宋_GB2312" w:eastAsia="仿宋_GB2312" w:hint="eastAsia"/>
          <w:sz w:val="28"/>
          <w:szCs w:val="32"/>
        </w:rPr>
        <w:t>施工单位、使用单位、监审处、审计单位根据确定</w:t>
      </w:r>
      <w:r w:rsidR="00BB2042" w:rsidRPr="00962797">
        <w:rPr>
          <w:rFonts w:ascii="仿宋_GB2312" w:eastAsia="仿宋_GB2312" w:hint="eastAsia"/>
          <w:sz w:val="28"/>
          <w:szCs w:val="32"/>
        </w:rPr>
        <w:t>的</w:t>
      </w:r>
      <w:r w:rsidRPr="00962797">
        <w:rPr>
          <w:rFonts w:ascii="仿宋_GB2312" w:eastAsia="仿宋_GB2312" w:hint="eastAsia"/>
          <w:sz w:val="28"/>
          <w:szCs w:val="32"/>
        </w:rPr>
        <w:t>时间到施工现场进行复核，</w:t>
      </w:r>
      <w:r w:rsidR="00BB2042" w:rsidRPr="00962797">
        <w:rPr>
          <w:rFonts w:ascii="仿宋_GB2312" w:eastAsia="仿宋_GB2312" w:hint="eastAsia"/>
          <w:sz w:val="28"/>
          <w:szCs w:val="32"/>
        </w:rPr>
        <w:t>相关方</w:t>
      </w:r>
      <w:r w:rsidRPr="00962797">
        <w:rPr>
          <w:rFonts w:ascii="仿宋_GB2312" w:eastAsia="仿宋_GB2312" w:hint="eastAsia"/>
          <w:sz w:val="28"/>
          <w:szCs w:val="32"/>
        </w:rPr>
        <w:t>做好</w:t>
      </w:r>
      <w:r w:rsidR="00BB2042" w:rsidRPr="00962797">
        <w:rPr>
          <w:rFonts w:ascii="仿宋_GB2312" w:eastAsia="仿宋_GB2312" w:hint="eastAsia"/>
          <w:sz w:val="28"/>
          <w:szCs w:val="32"/>
        </w:rPr>
        <w:t>有关</w:t>
      </w:r>
      <w:r w:rsidRPr="00962797">
        <w:rPr>
          <w:rFonts w:ascii="仿宋_GB2312" w:eastAsia="仿宋_GB2312" w:hint="eastAsia"/>
          <w:sz w:val="28"/>
          <w:szCs w:val="32"/>
        </w:rPr>
        <w:t>记录</w:t>
      </w:r>
      <w:r w:rsidR="00B349BE" w:rsidRPr="00962797">
        <w:rPr>
          <w:rFonts w:ascii="仿宋_GB2312" w:eastAsia="仿宋_GB2312" w:hint="eastAsia"/>
          <w:sz w:val="28"/>
          <w:szCs w:val="32"/>
        </w:rPr>
        <w:t>；</w:t>
      </w:r>
    </w:p>
    <w:p w:rsidR="005916BD" w:rsidRPr="00962797" w:rsidRDefault="00C66886" w:rsidP="00962797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962797">
        <w:rPr>
          <w:rFonts w:ascii="仿宋_GB2312" w:eastAsia="仿宋_GB2312" w:hint="eastAsia"/>
          <w:sz w:val="28"/>
          <w:szCs w:val="32"/>
        </w:rPr>
        <w:t>8</w:t>
      </w:r>
      <w:r w:rsidR="005916BD" w:rsidRPr="00962797">
        <w:rPr>
          <w:rFonts w:ascii="仿宋_GB2312" w:eastAsia="仿宋_GB2312" w:hint="eastAsia"/>
          <w:sz w:val="28"/>
          <w:szCs w:val="32"/>
        </w:rPr>
        <w:t>、审计单位按照</w:t>
      </w:r>
      <w:r w:rsidR="00B349BE" w:rsidRPr="00962797">
        <w:rPr>
          <w:rFonts w:ascii="仿宋_GB2312" w:eastAsia="仿宋_GB2312" w:hint="eastAsia"/>
          <w:sz w:val="28"/>
          <w:szCs w:val="32"/>
        </w:rPr>
        <w:t>日</w:t>
      </w:r>
      <w:r w:rsidR="008A7AC8" w:rsidRPr="00962797">
        <w:rPr>
          <w:rFonts w:ascii="仿宋_GB2312" w:eastAsia="仿宋_GB2312" w:hint="eastAsia"/>
          <w:sz w:val="28"/>
          <w:szCs w:val="32"/>
        </w:rPr>
        <w:t>常</w:t>
      </w:r>
      <w:r w:rsidR="00B349BE" w:rsidRPr="00962797">
        <w:rPr>
          <w:rFonts w:ascii="仿宋_GB2312" w:eastAsia="仿宋_GB2312" w:hint="eastAsia"/>
          <w:sz w:val="28"/>
          <w:szCs w:val="32"/>
        </w:rPr>
        <w:t>的抽查及</w:t>
      </w:r>
      <w:r w:rsidR="005916BD" w:rsidRPr="00962797">
        <w:rPr>
          <w:rFonts w:ascii="仿宋_GB2312" w:eastAsia="仿宋_GB2312" w:hint="eastAsia"/>
          <w:sz w:val="28"/>
          <w:szCs w:val="32"/>
        </w:rPr>
        <w:t>现场</w:t>
      </w:r>
      <w:r w:rsidRPr="00962797">
        <w:rPr>
          <w:rFonts w:ascii="仿宋_GB2312" w:eastAsia="仿宋_GB2312" w:hint="eastAsia"/>
          <w:sz w:val="28"/>
          <w:szCs w:val="32"/>
        </w:rPr>
        <w:t>复核的</w:t>
      </w:r>
      <w:r w:rsidR="005916BD" w:rsidRPr="00962797">
        <w:rPr>
          <w:rFonts w:ascii="仿宋_GB2312" w:eastAsia="仿宋_GB2312" w:hint="eastAsia"/>
          <w:sz w:val="28"/>
          <w:szCs w:val="32"/>
        </w:rPr>
        <w:t>实际情况对</w:t>
      </w:r>
      <w:r w:rsidR="007401DC" w:rsidRPr="00962797">
        <w:rPr>
          <w:rFonts w:ascii="仿宋_GB2312" w:eastAsia="仿宋_GB2312" w:hint="eastAsia"/>
          <w:sz w:val="28"/>
          <w:szCs w:val="32"/>
        </w:rPr>
        <w:t>《工程结算书》等</w:t>
      </w:r>
      <w:r w:rsidRPr="00962797">
        <w:rPr>
          <w:rFonts w:ascii="仿宋_GB2312" w:eastAsia="仿宋_GB2312" w:hint="eastAsia"/>
          <w:sz w:val="28"/>
          <w:szCs w:val="32"/>
        </w:rPr>
        <w:t>资料</w:t>
      </w:r>
      <w:r w:rsidR="005916BD" w:rsidRPr="00962797">
        <w:rPr>
          <w:rFonts w:ascii="仿宋_GB2312" w:eastAsia="仿宋_GB2312" w:hint="eastAsia"/>
          <w:sz w:val="28"/>
          <w:szCs w:val="32"/>
        </w:rPr>
        <w:t>进行审核，并出具审核报告；</w:t>
      </w:r>
    </w:p>
    <w:p w:rsidR="005916BD" w:rsidRPr="00962797" w:rsidRDefault="00C66886" w:rsidP="00962797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962797">
        <w:rPr>
          <w:rFonts w:ascii="仿宋_GB2312" w:eastAsia="仿宋_GB2312" w:hint="eastAsia"/>
          <w:sz w:val="28"/>
          <w:szCs w:val="32"/>
        </w:rPr>
        <w:t>9</w:t>
      </w:r>
      <w:r w:rsidR="005916BD" w:rsidRPr="00962797">
        <w:rPr>
          <w:rFonts w:ascii="仿宋_GB2312" w:eastAsia="仿宋_GB2312" w:hint="eastAsia"/>
          <w:sz w:val="28"/>
          <w:szCs w:val="32"/>
        </w:rPr>
        <w:t>、审计单位将审核报告反馈</w:t>
      </w:r>
      <w:r w:rsidR="00B349BE" w:rsidRPr="00962797">
        <w:rPr>
          <w:rFonts w:ascii="仿宋_GB2312" w:eastAsia="仿宋_GB2312" w:hint="eastAsia"/>
          <w:sz w:val="28"/>
          <w:szCs w:val="32"/>
        </w:rPr>
        <w:t>给</w:t>
      </w:r>
      <w:r w:rsidR="005916BD" w:rsidRPr="00962797">
        <w:rPr>
          <w:rFonts w:ascii="仿宋_GB2312" w:eastAsia="仿宋_GB2312" w:hint="eastAsia"/>
          <w:sz w:val="28"/>
          <w:szCs w:val="32"/>
        </w:rPr>
        <w:t>施工单位</w:t>
      </w:r>
      <w:r w:rsidR="00B349BE" w:rsidRPr="00962797">
        <w:rPr>
          <w:rFonts w:ascii="仿宋_GB2312" w:eastAsia="仿宋_GB2312" w:hint="eastAsia"/>
          <w:sz w:val="28"/>
          <w:szCs w:val="32"/>
        </w:rPr>
        <w:t>、后勤处</w:t>
      </w:r>
      <w:r w:rsidR="005916BD" w:rsidRPr="00962797">
        <w:rPr>
          <w:rFonts w:ascii="仿宋_GB2312" w:eastAsia="仿宋_GB2312" w:hint="eastAsia"/>
          <w:sz w:val="28"/>
          <w:szCs w:val="32"/>
        </w:rPr>
        <w:t>和监审处，如</w:t>
      </w:r>
      <w:r w:rsidR="000B5123" w:rsidRPr="00962797">
        <w:rPr>
          <w:rFonts w:ascii="仿宋_GB2312" w:eastAsia="仿宋_GB2312" w:hint="eastAsia"/>
          <w:sz w:val="28"/>
          <w:szCs w:val="32"/>
        </w:rPr>
        <w:t>这</w:t>
      </w:r>
      <w:r w:rsidR="00B349BE" w:rsidRPr="00962797">
        <w:rPr>
          <w:rFonts w:ascii="仿宋_GB2312" w:eastAsia="仿宋_GB2312" w:hint="eastAsia"/>
          <w:sz w:val="28"/>
          <w:szCs w:val="32"/>
        </w:rPr>
        <w:t>三</w:t>
      </w:r>
      <w:r w:rsidR="005916BD" w:rsidRPr="00962797">
        <w:rPr>
          <w:rFonts w:ascii="仿宋_GB2312" w:eastAsia="仿宋_GB2312" w:hint="eastAsia"/>
          <w:sz w:val="28"/>
          <w:szCs w:val="32"/>
        </w:rPr>
        <w:t>方没有</w:t>
      </w:r>
      <w:r w:rsidRPr="00962797">
        <w:rPr>
          <w:rFonts w:ascii="仿宋_GB2312" w:eastAsia="仿宋_GB2312" w:hint="eastAsia"/>
          <w:sz w:val="28"/>
          <w:szCs w:val="32"/>
        </w:rPr>
        <w:t>异议</w:t>
      </w:r>
      <w:r w:rsidR="005916BD" w:rsidRPr="00962797">
        <w:rPr>
          <w:rFonts w:ascii="仿宋_GB2312" w:eastAsia="仿宋_GB2312" w:hint="eastAsia"/>
          <w:sz w:val="28"/>
          <w:szCs w:val="32"/>
        </w:rPr>
        <w:t>，</w:t>
      </w:r>
      <w:r w:rsidR="000B5123" w:rsidRPr="00962797">
        <w:rPr>
          <w:rFonts w:ascii="仿宋_GB2312" w:eastAsia="仿宋_GB2312" w:hint="eastAsia"/>
          <w:sz w:val="28"/>
          <w:szCs w:val="32"/>
        </w:rPr>
        <w:t>则</w:t>
      </w:r>
      <w:r w:rsidR="00B349BE" w:rsidRPr="00962797">
        <w:rPr>
          <w:rFonts w:ascii="仿宋_GB2312" w:eastAsia="仿宋_GB2312" w:hint="eastAsia"/>
          <w:sz w:val="28"/>
          <w:szCs w:val="32"/>
        </w:rPr>
        <w:t>四</w:t>
      </w:r>
      <w:r w:rsidR="005916BD" w:rsidRPr="00962797">
        <w:rPr>
          <w:rFonts w:ascii="仿宋_GB2312" w:eastAsia="仿宋_GB2312" w:hint="eastAsia"/>
          <w:sz w:val="28"/>
          <w:szCs w:val="32"/>
        </w:rPr>
        <w:t>方在</w:t>
      </w:r>
      <w:r w:rsidR="000B5123" w:rsidRPr="00962797">
        <w:rPr>
          <w:rFonts w:ascii="仿宋_GB2312" w:eastAsia="仿宋_GB2312" w:hint="eastAsia"/>
          <w:sz w:val="28"/>
          <w:szCs w:val="32"/>
        </w:rPr>
        <w:t>《</w:t>
      </w:r>
      <w:r w:rsidR="008638E7" w:rsidRPr="00962797">
        <w:rPr>
          <w:rFonts w:ascii="仿宋_GB2312" w:eastAsia="仿宋_GB2312" w:hint="eastAsia"/>
          <w:sz w:val="28"/>
          <w:szCs w:val="32"/>
        </w:rPr>
        <w:t>泰州职业技术学院</w:t>
      </w:r>
      <w:r w:rsidR="000B5123" w:rsidRPr="00962797">
        <w:rPr>
          <w:rFonts w:ascii="仿宋_GB2312" w:eastAsia="仿宋_GB2312" w:hint="eastAsia"/>
          <w:sz w:val="28"/>
          <w:szCs w:val="32"/>
        </w:rPr>
        <w:t>工程结算审定单》（详见附件3）</w:t>
      </w:r>
      <w:r w:rsidR="005916BD" w:rsidRPr="00962797">
        <w:rPr>
          <w:rFonts w:ascii="仿宋_GB2312" w:eastAsia="仿宋_GB2312" w:hint="eastAsia"/>
          <w:sz w:val="28"/>
          <w:szCs w:val="32"/>
        </w:rPr>
        <w:t>上签字、盖章；</w:t>
      </w:r>
    </w:p>
    <w:p w:rsidR="000607C9" w:rsidRPr="00962797" w:rsidRDefault="0049603C" w:rsidP="00962797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962797">
        <w:rPr>
          <w:rFonts w:ascii="仿宋_GB2312" w:eastAsia="仿宋_GB2312" w:hint="eastAsia"/>
          <w:sz w:val="28"/>
          <w:szCs w:val="32"/>
        </w:rPr>
        <w:t>10</w:t>
      </w:r>
      <w:r w:rsidR="005916BD" w:rsidRPr="00962797">
        <w:rPr>
          <w:rFonts w:ascii="仿宋_GB2312" w:eastAsia="仿宋_GB2312" w:hint="eastAsia"/>
          <w:sz w:val="28"/>
          <w:szCs w:val="32"/>
        </w:rPr>
        <w:t>、施工单位依据</w:t>
      </w:r>
      <w:r w:rsidR="000B5123" w:rsidRPr="00962797">
        <w:rPr>
          <w:rFonts w:ascii="仿宋_GB2312" w:eastAsia="仿宋_GB2312" w:hint="eastAsia"/>
          <w:sz w:val="28"/>
          <w:szCs w:val="32"/>
        </w:rPr>
        <w:t>《</w:t>
      </w:r>
      <w:r w:rsidR="002A0DA7" w:rsidRPr="00962797">
        <w:rPr>
          <w:rFonts w:ascii="仿宋_GB2312" w:eastAsia="仿宋_GB2312" w:hint="eastAsia"/>
          <w:sz w:val="28"/>
          <w:szCs w:val="32"/>
        </w:rPr>
        <w:t>泰州职业技术学院</w:t>
      </w:r>
      <w:r w:rsidR="000B5123" w:rsidRPr="00962797">
        <w:rPr>
          <w:rFonts w:ascii="仿宋_GB2312" w:eastAsia="仿宋_GB2312" w:hint="eastAsia"/>
          <w:sz w:val="28"/>
          <w:szCs w:val="32"/>
        </w:rPr>
        <w:t>工程结算审定单》</w:t>
      </w:r>
      <w:r w:rsidR="005916BD" w:rsidRPr="00962797">
        <w:rPr>
          <w:rFonts w:ascii="仿宋_GB2312" w:eastAsia="仿宋_GB2312" w:hint="eastAsia"/>
          <w:sz w:val="28"/>
          <w:szCs w:val="32"/>
        </w:rPr>
        <w:t>结算工程款。</w:t>
      </w:r>
    </w:p>
    <w:tbl>
      <w:tblPr>
        <w:tblpPr w:leftFromText="180" w:rightFromText="180" w:vertAnchor="page" w:horzAnchor="margin" w:tblpY="976"/>
        <w:tblW w:w="9193" w:type="dxa"/>
        <w:tblLook w:val="04A0"/>
      </w:tblPr>
      <w:tblGrid>
        <w:gridCol w:w="1730"/>
        <w:gridCol w:w="7463"/>
      </w:tblGrid>
      <w:tr w:rsidR="009B605F" w:rsidRPr="000607C9" w:rsidTr="009B605F">
        <w:trPr>
          <w:trHeight w:val="499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5F" w:rsidRPr="000607C9" w:rsidRDefault="009B605F" w:rsidP="009B605F">
            <w:pPr>
              <w:ind w:firstLine="0"/>
              <w:rPr>
                <w:sz w:val="32"/>
                <w:szCs w:val="32"/>
              </w:rPr>
            </w:pPr>
          </w:p>
        </w:tc>
      </w:tr>
      <w:tr w:rsidR="009B605F" w:rsidRPr="000607C9" w:rsidTr="009B605F">
        <w:trPr>
          <w:trHeight w:val="499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17" w:rsidRPr="0087716B" w:rsidRDefault="00EF4117" w:rsidP="009D06A6">
            <w:pPr>
              <w:widowControl/>
              <w:spacing w:line="360" w:lineRule="exact"/>
              <w:ind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6"/>
              </w:rPr>
            </w:pPr>
            <w:r w:rsidRPr="0087716B">
              <w:rPr>
                <w:rFonts w:hint="eastAsia"/>
                <w:sz w:val="28"/>
                <w:szCs w:val="32"/>
              </w:rPr>
              <w:lastRenderedPageBreak/>
              <w:t>附件</w:t>
            </w:r>
            <w:r w:rsidRPr="0087716B">
              <w:rPr>
                <w:rFonts w:hint="eastAsia"/>
                <w:sz w:val="28"/>
                <w:szCs w:val="32"/>
              </w:rPr>
              <w:t>1</w:t>
            </w:r>
            <w:r w:rsidRPr="0087716B">
              <w:rPr>
                <w:rFonts w:hint="eastAsia"/>
                <w:sz w:val="28"/>
                <w:szCs w:val="32"/>
              </w:rPr>
              <w:t>：</w:t>
            </w:r>
          </w:p>
          <w:p w:rsidR="006E7628" w:rsidRDefault="009B605F" w:rsidP="0079654A">
            <w:pPr>
              <w:widowControl/>
              <w:spacing w:beforeLines="100" w:afterLines="50" w:line="360" w:lineRule="exact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B51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>泰州职业技术学院施工任务派工单</w:t>
            </w:r>
          </w:p>
          <w:p w:rsidR="009B605F" w:rsidRPr="000607C9" w:rsidRDefault="006E7628" w:rsidP="0079654A">
            <w:pPr>
              <w:widowControl/>
              <w:spacing w:beforeLines="100" w:afterLines="50" w:line="360" w:lineRule="exact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="009B605F" w:rsidRPr="00A80CB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编号</w:t>
            </w:r>
            <w:r w:rsidR="009B60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9B605F" w:rsidRPr="000607C9" w:rsidTr="009B605F">
        <w:trPr>
          <w:trHeight w:val="49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5F" w:rsidRPr="009F749C" w:rsidRDefault="009B605F" w:rsidP="009F749C">
            <w:pPr>
              <w:widowControl/>
              <w:spacing w:line="480" w:lineRule="auto"/>
              <w:ind w:firstLine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F7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施工单位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5F" w:rsidRPr="000607C9" w:rsidRDefault="009B605F" w:rsidP="009B605F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605F" w:rsidRPr="000607C9" w:rsidTr="009B605F">
        <w:trPr>
          <w:trHeight w:val="49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5F" w:rsidRPr="000607C9" w:rsidRDefault="009B605F" w:rsidP="009F749C">
            <w:pPr>
              <w:widowControl/>
              <w:spacing w:line="480" w:lineRule="auto"/>
              <w:ind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派发时间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5F" w:rsidRPr="000607C9" w:rsidRDefault="009B605F" w:rsidP="009B605F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605F" w:rsidRPr="000607C9" w:rsidTr="009B605F">
        <w:trPr>
          <w:trHeight w:val="49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5F" w:rsidRPr="000607C9" w:rsidRDefault="009B605F" w:rsidP="009F749C">
            <w:pPr>
              <w:widowControl/>
              <w:spacing w:line="480" w:lineRule="auto"/>
              <w:ind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施工地点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5F" w:rsidRPr="000607C9" w:rsidRDefault="009B605F" w:rsidP="009B605F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605F" w:rsidRPr="000607C9" w:rsidTr="00F907D8">
        <w:trPr>
          <w:trHeight w:val="5161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5F" w:rsidRPr="000607C9" w:rsidRDefault="009B605F" w:rsidP="009F749C">
            <w:pPr>
              <w:widowControl/>
              <w:spacing w:line="480" w:lineRule="auto"/>
              <w:ind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施工内容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5F" w:rsidRDefault="009B605F" w:rsidP="009B605F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B605F" w:rsidRDefault="009B605F" w:rsidP="009B605F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B605F" w:rsidRDefault="009B605F" w:rsidP="009B605F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B605F" w:rsidRDefault="009B605F" w:rsidP="009B605F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B605F" w:rsidRDefault="009B605F" w:rsidP="009B605F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B605F" w:rsidRDefault="009B605F" w:rsidP="009B605F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B605F" w:rsidRDefault="009B605F" w:rsidP="009B605F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B605F" w:rsidRPr="000607C9" w:rsidRDefault="009B605F" w:rsidP="009B605F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605F" w:rsidRPr="000607C9" w:rsidTr="007401DC">
        <w:trPr>
          <w:trHeight w:val="156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5F" w:rsidRPr="000607C9" w:rsidRDefault="009B605F" w:rsidP="009F749C">
            <w:pPr>
              <w:widowControl/>
              <w:spacing w:line="480" w:lineRule="auto"/>
              <w:ind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施工要求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5F" w:rsidRPr="000607C9" w:rsidRDefault="009B605F" w:rsidP="009B605F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D06A6" w:rsidRPr="000607C9" w:rsidTr="009D06A6">
        <w:trPr>
          <w:trHeight w:val="5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A6" w:rsidRPr="00C46681" w:rsidRDefault="009D06A6" w:rsidP="009F749C">
            <w:pPr>
              <w:widowControl/>
              <w:spacing w:line="480" w:lineRule="auto"/>
              <w:ind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highlight w:val="cyan"/>
              </w:rPr>
            </w:pPr>
            <w:r w:rsidRPr="009F7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A6" w:rsidRPr="00C46681" w:rsidRDefault="009D06A6" w:rsidP="009D06A6">
            <w:pPr>
              <w:widowControl/>
              <w:spacing w:line="240" w:lineRule="auto"/>
              <w:ind w:firstLine="0"/>
              <w:jc w:val="center"/>
              <w:rPr>
                <w:rFonts w:hAnsi="宋体" w:cs="Arial"/>
                <w:color w:val="000000"/>
                <w:szCs w:val="32"/>
                <w:highlight w:val="cyan"/>
              </w:rPr>
            </w:pPr>
          </w:p>
        </w:tc>
      </w:tr>
      <w:tr w:rsidR="007401DC" w:rsidRPr="000607C9" w:rsidTr="00AD6E5C">
        <w:trPr>
          <w:trHeight w:val="143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DC" w:rsidRPr="000747C9" w:rsidRDefault="007401DC" w:rsidP="009F749C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工程结算价的确定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0747C9" w:rsidRDefault="007401DC" w:rsidP="009F749C">
            <w:pPr>
              <w:widowControl/>
              <w:spacing w:line="400" w:lineRule="exact"/>
              <w:ind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747C9">
              <w:rPr>
                <w:rFonts w:hAnsi="宋体" w:cs="Arial" w:hint="eastAsia"/>
                <w:color w:val="000000"/>
                <w:szCs w:val="32"/>
              </w:rPr>
              <w:t>□</w:t>
            </w:r>
            <w:r w:rsidRPr="000747C9">
              <w:rPr>
                <w:rFonts w:ascii="仿宋" w:eastAsia="仿宋" w:hAnsi="仿宋" w:hint="eastAsia"/>
                <w:sz w:val="30"/>
                <w:szCs w:val="30"/>
              </w:rPr>
              <w:t>按2013年建设工程工程量计价规范及相关定额编制的工程造价的</w:t>
            </w:r>
            <w:r w:rsidRPr="000747C9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</w:t>
            </w:r>
            <w:r w:rsidRPr="000747C9">
              <w:rPr>
                <w:rFonts w:ascii="仿宋" w:eastAsia="仿宋" w:hAnsi="仿宋" w:hint="eastAsia"/>
                <w:sz w:val="30"/>
                <w:szCs w:val="30"/>
              </w:rPr>
              <w:t>%，进行工程结算</w:t>
            </w:r>
          </w:p>
        </w:tc>
      </w:tr>
    </w:tbl>
    <w:p w:rsidR="009B605F" w:rsidRPr="009B605F" w:rsidRDefault="009B605F" w:rsidP="005B1913">
      <w:pPr>
        <w:spacing w:line="560" w:lineRule="exact"/>
        <w:ind w:firstLineChars="50" w:firstLine="100"/>
        <w:rPr>
          <w:color w:val="000000" w:themeColor="text1"/>
          <w:sz w:val="20"/>
          <w:szCs w:val="21"/>
        </w:rPr>
      </w:pPr>
      <w:r w:rsidRPr="009B605F">
        <w:rPr>
          <w:rFonts w:hint="eastAsia"/>
          <w:color w:val="000000" w:themeColor="text1"/>
          <w:sz w:val="20"/>
          <w:szCs w:val="21"/>
        </w:rPr>
        <w:t>此表一式五份：使用单位、施工单位、监察审计处、审计单位各一份，后勤与资产管理处留存一份。</w:t>
      </w:r>
    </w:p>
    <w:p w:rsidR="000607C9" w:rsidRPr="00962797" w:rsidRDefault="005B1913" w:rsidP="005B1913">
      <w:pPr>
        <w:widowControl/>
        <w:spacing w:line="560" w:lineRule="exact"/>
        <w:ind w:firstLine="0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8"/>
        </w:rPr>
      </w:pPr>
      <w:r>
        <w:rPr>
          <w:rFonts w:hint="eastAsia"/>
          <w:color w:val="FF0000"/>
          <w:sz w:val="32"/>
          <w:szCs w:val="32"/>
        </w:rPr>
        <w:t xml:space="preserve">                                       </w:t>
      </w:r>
      <w:r w:rsidR="002105EB" w:rsidRPr="0096279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8"/>
        </w:rPr>
        <w:t>后勤与资产管理处</w:t>
      </w:r>
    </w:p>
    <w:p w:rsidR="002105EB" w:rsidRPr="00962797" w:rsidRDefault="002105EB" w:rsidP="005B1913">
      <w:pPr>
        <w:widowControl/>
        <w:spacing w:line="560" w:lineRule="exact"/>
        <w:ind w:firstLine="0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8"/>
        </w:rPr>
      </w:pPr>
      <w:r w:rsidRPr="0096279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8"/>
        </w:rPr>
        <w:t xml:space="preserve">                                </w:t>
      </w:r>
      <w:r w:rsidR="00B349BE" w:rsidRPr="0096279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8"/>
        </w:rPr>
        <w:t xml:space="preserve">  </w:t>
      </w:r>
      <w:r w:rsidR="000B5123" w:rsidRPr="0096279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8"/>
        </w:rPr>
        <w:t xml:space="preserve">       </w:t>
      </w:r>
      <w:r w:rsidR="00B349BE" w:rsidRPr="0096279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8"/>
        </w:rPr>
        <w:t xml:space="preserve">  </w:t>
      </w:r>
      <w:r w:rsidR="0096279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8"/>
        </w:rPr>
        <w:t xml:space="preserve">           </w:t>
      </w:r>
      <w:r w:rsidR="00B349BE" w:rsidRPr="0096279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8"/>
        </w:rPr>
        <w:t xml:space="preserve"> </w:t>
      </w:r>
      <w:r w:rsidRPr="0096279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8"/>
        </w:rPr>
        <w:t>年   月   日</w:t>
      </w:r>
    </w:p>
    <w:p w:rsidR="0087716B" w:rsidRDefault="0087716B" w:rsidP="0087716B">
      <w:pPr>
        <w:ind w:firstLine="0"/>
        <w:rPr>
          <w:sz w:val="24"/>
          <w:szCs w:val="32"/>
        </w:rPr>
      </w:pPr>
    </w:p>
    <w:p w:rsidR="000607C9" w:rsidRPr="0087716B" w:rsidRDefault="00A80CB6" w:rsidP="0087716B">
      <w:pPr>
        <w:ind w:firstLineChars="100" w:firstLine="280"/>
        <w:rPr>
          <w:sz w:val="28"/>
          <w:szCs w:val="32"/>
        </w:rPr>
      </w:pPr>
      <w:r w:rsidRPr="0087716B">
        <w:rPr>
          <w:rFonts w:hint="eastAsia"/>
          <w:sz w:val="28"/>
          <w:szCs w:val="32"/>
        </w:rPr>
        <w:lastRenderedPageBreak/>
        <w:t>附件</w:t>
      </w:r>
      <w:r w:rsidRPr="0087716B">
        <w:rPr>
          <w:rFonts w:hint="eastAsia"/>
          <w:sz w:val="28"/>
          <w:szCs w:val="32"/>
        </w:rPr>
        <w:t>2</w:t>
      </w:r>
      <w:r w:rsidRPr="0087716B">
        <w:rPr>
          <w:rFonts w:hint="eastAsia"/>
          <w:sz w:val="28"/>
          <w:szCs w:val="32"/>
        </w:rPr>
        <w:t>：</w:t>
      </w:r>
    </w:p>
    <w:tbl>
      <w:tblPr>
        <w:tblW w:w="8797" w:type="dxa"/>
        <w:tblInd w:w="458" w:type="dxa"/>
        <w:tblLook w:val="04A0"/>
      </w:tblPr>
      <w:tblGrid>
        <w:gridCol w:w="784"/>
        <w:gridCol w:w="4084"/>
        <w:gridCol w:w="773"/>
        <w:gridCol w:w="1137"/>
        <w:gridCol w:w="2019"/>
      </w:tblGrid>
      <w:tr w:rsidR="00A80CB6" w:rsidRPr="00A80CB6" w:rsidTr="000E3358">
        <w:trPr>
          <w:trHeight w:val="630"/>
        </w:trPr>
        <w:tc>
          <w:tcPr>
            <w:tcW w:w="8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B6" w:rsidRPr="00E0496D" w:rsidRDefault="000B5123" w:rsidP="0079654A">
            <w:pPr>
              <w:widowControl/>
              <w:spacing w:beforeLines="50" w:afterLines="50"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E0496D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泰州职业技术学院</w:t>
            </w:r>
            <w:r w:rsidRPr="00E0496D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  <w:u w:val="single"/>
              </w:rPr>
              <w:t xml:space="preserve">         </w:t>
            </w:r>
            <w:r w:rsidR="00A80CB6" w:rsidRPr="00E0496D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工程施工内容及工程量确认单</w:t>
            </w:r>
          </w:p>
        </w:tc>
      </w:tr>
      <w:tr w:rsidR="00A80CB6" w:rsidRPr="00A80CB6" w:rsidTr="000E3358">
        <w:trPr>
          <w:trHeight w:val="4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0B5123" w:rsidRDefault="00A80CB6" w:rsidP="00E0496D">
            <w:pPr>
              <w:widowControl/>
              <w:spacing w:line="48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B51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0B5123" w:rsidRDefault="00A80CB6" w:rsidP="00E0496D">
            <w:pPr>
              <w:widowControl/>
              <w:spacing w:line="48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B51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0B5123" w:rsidRDefault="00A80CB6" w:rsidP="00E0496D">
            <w:pPr>
              <w:widowControl/>
              <w:spacing w:line="48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B51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0B5123" w:rsidRDefault="00A80CB6" w:rsidP="00E0496D">
            <w:pPr>
              <w:widowControl/>
              <w:spacing w:line="48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B51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工程量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0B5123" w:rsidRDefault="00A80CB6" w:rsidP="00E0496D">
            <w:pPr>
              <w:widowControl/>
              <w:spacing w:line="48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B51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A80CB6" w:rsidRPr="00A80CB6" w:rsidTr="000E3358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0CB6" w:rsidRPr="00A80CB6" w:rsidTr="000E3358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0CB6" w:rsidRPr="00A80CB6" w:rsidTr="000E3358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0CB6" w:rsidRPr="00A80CB6" w:rsidTr="000E3358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0CB6" w:rsidRPr="00A80CB6" w:rsidTr="000E3358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0CB6" w:rsidRPr="00A80CB6" w:rsidTr="000E3358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0CB6" w:rsidRPr="00A80CB6" w:rsidTr="000E3358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0CB6" w:rsidRPr="00A80CB6" w:rsidTr="000E3358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0CB6" w:rsidRPr="00A80CB6" w:rsidTr="000E3358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0CB6" w:rsidRPr="00A80CB6" w:rsidTr="00E0496D">
        <w:trPr>
          <w:trHeight w:val="72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E0496D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B6" w:rsidRPr="00A80CB6" w:rsidRDefault="00A80CB6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496D" w:rsidRPr="00A80CB6" w:rsidTr="00E0496D">
        <w:trPr>
          <w:trHeight w:val="72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6D" w:rsidRDefault="00E0496D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6D" w:rsidRPr="00A80CB6" w:rsidRDefault="00E0496D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6D" w:rsidRPr="00A80CB6" w:rsidRDefault="00E0496D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6D" w:rsidRPr="00A80CB6" w:rsidRDefault="00E0496D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6D" w:rsidRPr="00A80CB6" w:rsidRDefault="00E0496D" w:rsidP="00E0496D">
            <w:pPr>
              <w:widowControl/>
              <w:spacing w:line="72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3CCE" w:rsidRPr="00A80CB6" w:rsidTr="00AD6783">
        <w:trPr>
          <w:trHeight w:val="735"/>
        </w:trPr>
        <w:tc>
          <w:tcPr>
            <w:tcW w:w="8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81" w:rsidRPr="00A80CB6" w:rsidRDefault="00B33CCE" w:rsidP="0087716B">
            <w:pPr>
              <w:widowControl/>
              <w:spacing w:line="240" w:lineRule="auto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716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注：此单一式三份，后勤与资产管理处、监察审计处各1份，使用单位留存1份</w:t>
            </w:r>
            <w:r w:rsidR="00C46681" w:rsidRPr="0087716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（如果是维修工程，请附维修前后的影像资料）</w:t>
            </w:r>
            <w:r w:rsidRPr="0087716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。</w:t>
            </w:r>
            <w:r w:rsidR="00C466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</w:tc>
      </w:tr>
    </w:tbl>
    <w:p w:rsidR="0087716B" w:rsidRDefault="0087716B" w:rsidP="0087716B">
      <w:pPr>
        <w:widowControl/>
        <w:spacing w:line="24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7716B" w:rsidRPr="0087716B" w:rsidRDefault="0087716B" w:rsidP="0087716B">
      <w:pPr>
        <w:widowControl/>
        <w:spacing w:line="24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7716B">
        <w:rPr>
          <w:rFonts w:ascii="宋体" w:eastAsia="宋体" w:hAnsi="宋体" w:cs="宋体" w:hint="eastAsia"/>
          <w:b/>
          <w:kern w:val="0"/>
          <w:sz w:val="24"/>
          <w:szCs w:val="24"/>
        </w:rPr>
        <w:t>使用方（签字、盖章）：</w:t>
      </w:r>
    </w:p>
    <w:p w:rsidR="00A80CB6" w:rsidRDefault="00A80CB6" w:rsidP="00B33CCE">
      <w:pPr>
        <w:ind w:firstLine="0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-1439"/>
        <w:tblW w:w="0" w:type="auto"/>
        <w:tblLook w:val="04A0"/>
      </w:tblPr>
      <w:tblGrid>
        <w:gridCol w:w="881"/>
        <w:gridCol w:w="955"/>
        <w:gridCol w:w="216"/>
        <w:gridCol w:w="1175"/>
        <w:gridCol w:w="395"/>
        <w:gridCol w:w="1549"/>
        <w:gridCol w:w="793"/>
        <w:gridCol w:w="569"/>
        <w:gridCol w:w="129"/>
        <w:gridCol w:w="770"/>
        <w:gridCol w:w="571"/>
        <w:gridCol w:w="1625"/>
      </w:tblGrid>
      <w:tr w:rsidR="00D6291E" w:rsidRPr="00D6291E" w:rsidTr="00D6291E">
        <w:trPr>
          <w:trHeight w:val="540"/>
        </w:trPr>
        <w:tc>
          <w:tcPr>
            <w:tcW w:w="96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  <w:p w:rsidR="00E0496D" w:rsidRPr="0087716B" w:rsidRDefault="00D6291E" w:rsidP="00E0496D">
            <w:pPr>
              <w:ind w:firstLine="0"/>
              <w:rPr>
                <w:sz w:val="28"/>
                <w:szCs w:val="32"/>
              </w:rPr>
            </w:pPr>
            <w:r w:rsidRPr="0087716B">
              <w:rPr>
                <w:rFonts w:hint="eastAsia"/>
                <w:sz w:val="28"/>
                <w:szCs w:val="32"/>
              </w:rPr>
              <w:t>附件</w:t>
            </w:r>
            <w:r w:rsidRPr="0087716B">
              <w:rPr>
                <w:rFonts w:hint="eastAsia"/>
                <w:sz w:val="28"/>
                <w:szCs w:val="32"/>
              </w:rPr>
              <w:t>3</w:t>
            </w:r>
            <w:r w:rsidRPr="0087716B">
              <w:rPr>
                <w:rFonts w:hint="eastAsia"/>
                <w:sz w:val="28"/>
                <w:szCs w:val="32"/>
              </w:rPr>
              <w:t>：</w:t>
            </w:r>
          </w:p>
          <w:p w:rsidR="00D6291E" w:rsidRPr="00D6291E" w:rsidRDefault="00E0496D" w:rsidP="0079654A">
            <w:pPr>
              <w:spacing w:afterLines="50"/>
              <w:ind w:firstLineChars="700" w:firstLine="2249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泰州职业技术学院</w:t>
            </w:r>
            <w:r w:rsidR="00D6291E" w:rsidRPr="00D6291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工程结算审定单</w:t>
            </w:r>
          </w:p>
        </w:tc>
      </w:tr>
      <w:tr w:rsidR="00D6291E" w:rsidRPr="00D6291E" w:rsidTr="008F0A40">
        <w:trPr>
          <w:trHeight w:val="480"/>
        </w:trPr>
        <w:tc>
          <w:tcPr>
            <w:tcW w:w="2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87716B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 w:rsidRPr="0087716B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建 设 单 位</w:t>
            </w:r>
          </w:p>
        </w:tc>
        <w:tc>
          <w:tcPr>
            <w:tcW w:w="39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8F0A40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泰州职业技术学院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87716B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 w:rsidRPr="0087716B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咨询类型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>结算审核</w:t>
            </w:r>
          </w:p>
        </w:tc>
      </w:tr>
      <w:tr w:rsidR="00D6291E" w:rsidRPr="00D6291E" w:rsidTr="008F0A40">
        <w:trPr>
          <w:trHeight w:val="480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87716B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 w:rsidRPr="0087716B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施 工 单 位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87716B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 w:rsidRPr="0087716B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专   业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6291E" w:rsidRPr="00D6291E" w:rsidTr="008F0A40">
        <w:trPr>
          <w:trHeight w:val="480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87716B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 w:rsidRPr="0087716B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工 程 名 称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6291E" w:rsidRPr="00D6291E" w:rsidTr="008F0A40">
        <w:trPr>
          <w:trHeight w:val="480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87716B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 w:rsidRPr="0087716B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建 筑 面 积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6291E" w:rsidRPr="00D6291E" w:rsidTr="008F0A40">
        <w:trPr>
          <w:trHeight w:val="480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F0A40" w:rsidRPr="00D6291E" w:rsidTr="008F0A40">
        <w:trPr>
          <w:trHeight w:val="48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87716B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1"/>
              </w:rPr>
            </w:pPr>
            <w:r w:rsidRPr="0087716B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序号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87716B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1"/>
              </w:rPr>
            </w:pPr>
            <w:r w:rsidRPr="0087716B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单位工程名称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87716B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1"/>
              </w:rPr>
            </w:pPr>
            <w:r w:rsidRPr="0087716B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送审数(元)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87716B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1"/>
              </w:rPr>
            </w:pPr>
            <w:r w:rsidRPr="0087716B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审定数(元)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87716B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1"/>
              </w:rPr>
            </w:pPr>
            <w:r w:rsidRPr="0087716B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核减数(元)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1E" w:rsidRPr="0087716B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1"/>
              </w:rPr>
            </w:pPr>
            <w:r w:rsidRPr="0087716B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核增数(元)</w:t>
            </w:r>
          </w:p>
        </w:tc>
      </w:tr>
      <w:tr w:rsidR="008F0A40" w:rsidRPr="00D6291E" w:rsidTr="008F0A40">
        <w:trPr>
          <w:trHeight w:val="48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F0A40" w:rsidRPr="00D6291E" w:rsidTr="008F0A40">
        <w:trPr>
          <w:trHeight w:val="48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D6291E" w:rsidRDefault="00A40554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F0A40" w:rsidRPr="00D6291E" w:rsidTr="008F0A40">
        <w:trPr>
          <w:trHeight w:val="48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D6291E" w:rsidRDefault="00A40554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F0A40" w:rsidRPr="00D6291E" w:rsidTr="008F0A40">
        <w:trPr>
          <w:trHeight w:val="48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F0A40" w:rsidRPr="00D6291E" w:rsidTr="008F0A40">
        <w:trPr>
          <w:trHeight w:val="480"/>
        </w:trPr>
        <w:tc>
          <w:tcPr>
            <w:tcW w:w="3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87716B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7716B">
              <w:rPr>
                <w:rFonts w:ascii="宋体" w:eastAsia="宋体" w:hAnsi="宋体" w:cs="宋体" w:hint="eastAsia"/>
                <w:b/>
                <w:kern w:val="0"/>
                <w:szCs w:val="21"/>
              </w:rPr>
              <w:t>合    计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8F0A40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6291E" w:rsidRPr="00D6291E" w:rsidTr="008F0A40">
        <w:trPr>
          <w:trHeight w:val="480"/>
        </w:trPr>
        <w:tc>
          <w:tcPr>
            <w:tcW w:w="3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87716B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7716B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审定金额大写</w:t>
            </w: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6291E" w:rsidRPr="00D6291E" w:rsidTr="008F0A40">
        <w:trPr>
          <w:trHeight w:val="480"/>
        </w:trPr>
        <w:tc>
          <w:tcPr>
            <w:tcW w:w="3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1E" w:rsidRPr="0087716B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7716B">
              <w:rPr>
                <w:rFonts w:ascii="宋体" w:eastAsia="宋体" w:hAnsi="宋体" w:cs="宋体" w:hint="eastAsia"/>
                <w:b/>
                <w:kern w:val="0"/>
                <w:szCs w:val="21"/>
              </w:rPr>
              <w:t>净核(增)减额</w:t>
            </w: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F0A40" w:rsidRPr="00D6291E" w:rsidTr="008F0A40">
        <w:trPr>
          <w:trHeight w:val="480"/>
        </w:trPr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792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1E" w:rsidRPr="00D6291E" w:rsidRDefault="00D6291E" w:rsidP="00967F1C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>1.审核费：</w:t>
            </w:r>
            <w:r w:rsidR="00967F1C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</w:t>
            </w:r>
            <w:r w:rsidR="00E0496D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="00967F1C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</w:p>
        </w:tc>
      </w:tr>
      <w:tr w:rsidR="00D6291E" w:rsidRPr="00D6291E" w:rsidTr="008F0A40">
        <w:trPr>
          <w:trHeight w:val="312"/>
        </w:trPr>
        <w:tc>
          <w:tcPr>
            <w:tcW w:w="322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40" w:rsidRDefault="00E0496D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>施工单位(公章)</w:t>
            </w:r>
          </w:p>
          <w:p w:rsidR="008F0A40" w:rsidRDefault="008F0A40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F0A40" w:rsidRDefault="008F0A40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F0A40" w:rsidRDefault="008F0A40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0496D" w:rsidRDefault="00E0496D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0496D" w:rsidRDefault="00E0496D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0496D" w:rsidRDefault="00D6291E" w:rsidP="00E0496D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>经办人</w:t>
            </w:r>
          </w:p>
          <w:p w:rsidR="00D6291E" w:rsidRPr="00D6291E" w:rsidRDefault="008F0A40" w:rsidP="00E0496D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</w:t>
            </w:r>
            <w:r w:rsidR="00D6291E"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E0496D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D6291E" w:rsidRPr="00D6291E">
              <w:rPr>
                <w:rFonts w:ascii="宋体" w:eastAsia="宋体" w:hAnsi="宋体" w:cs="宋体" w:hint="eastAsia"/>
                <w:kern w:val="0"/>
                <w:szCs w:val="21"/>
              </w:rPr>
              <w:t>年   月    日</w:t>
            </w:r>
          </w:p>
        </w:tc>
        <w:tc>
          <w:tcPr>
            <w:tcW w:w="3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40" w:rsidRDefault="00E0496D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后勤与资产管理处</w:t>
            </w: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>(公章)</w:t>
            </w: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="00D6291E" w:rsidRPr="00D6291E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</w:p>
          <w:p w:rsidR="008F0A40" w:rsidRDefault="008F0A40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F0A40" w:rsidRDefault="008F0A40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F0A40" w:rsidRDefault="008F0A40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F0A40" w:rsidRDefault="00D6291E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>经办人</w:t>
            </w:r>
          </w:p>
          <w:p w:rsidR="00D6291E" w:rsidRPr="00D6291E" w:rsidRDefault="008F0A40" w:rsidP="00E0496D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</w:t>
            </w:r>
            <w:r w:rsidR="00E0496D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="00D6291E" w:rsidRPr="00D6291E">
              <w:rPr>
                <w:rFonts w:ascii="宋体" w:eastAsia="宋体" w:hAnsi="宋体" w:cs="宋体" w:hint="eastAsia"/>
                <w:kern w:val="0"/>
                <w:szCs w:val="21"/>
              </w:rPr>
              <w:t>年   月    日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F0A40" w:rsidRDefault="00E0496D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监察审计处</w:t>
            </w:r>
            <w:r w:rsidR="00D6291E" w:rsidRPr="00D6291E">
              <w:rPr>
                <w:rFonts w:ascii="宋体" w:eastAsia="宋体" w:hAnsi="宋体" w:cs="宋体" w:hint="eastAsia"/>
                <w:kern w:val="0"/>
                <w:szCs w:val="21"/>
              </w:rPr>
              <w:t>(公章)</w:t>
            </w:r>
            <w:r w:rsidR="00D6291E" w:rsidRPr="00D6291E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</w:p>
          <w:p w:rsidR="008F0A40" w:rsidRDefault="008F0A40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F0A40" w:rsidRDefault="008F0A40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F0A40" w:rsidRDefault="008F0A40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747C9" w:rsidRDefault="000747C9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F0A40" w:rsidRDefault="00D6291E" w:rsidP="008F0A40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>经办人</w:t>
            </w:r>
          </w:p>
          <w:p w:rsidR="00D6291E" w:rsidRPr="00D6291E" w:rsidRDefault="00D6291E" w:rsidP="000747C9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</w:t>
            </w:r>
            <w:r w:rsidR="00E0496D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>年   月    日</w:t>
            </w:r>
          </w:p>
        </w:tc>
      </w:tr>
      <w:tr w:rsidR="00D6291E" w:rsidRPr="00D6291E" w:rsidTr="008F0A40">
        <w:trPr>
          <w:trHeight w:val="330"/>
        </w:trPr>
        <w:tc>
          <w:tcPr>
            <w:tcW w:w="322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6291E" w:rsidRPr="00D6291E" w:rsidTr="008F0A40">
        <w:trPr>
          <w:trHeight w:val="330"/>
        </w:trPr>
        <w:tc>
          <w:tcPr>
            <w:tcW w:w="322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6291E" w:rsidRPr="00D6291E" w:rsidTr="008F0A40">
        <w:trPr>
          <w:trHeight w:val="330"/>
        </w:trPr>
        <w:tc>
          <w:tcPr>
            <w:tcW w:w="322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6291E" w:rsidRPr="00D6291E" w:rsidTr="008F0A40">
        <w:trPr>
          <w:trHeight w:val="330"/>
        </w:trPr>
        <w:tc>
          <w:tcPr>
            <w:tcW w:w="322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6291E" w:rsidRPr="00D6291E" w:rsidTr="008F0A40">
        <w:trPr>
          <w:trHeight w:val="330"/>
        </w:trPr>
        <w:tc>
          <w:tcPr>
            <w:tcW w:w="322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6291E" w:rsidRPr="00D6291E" w:rsidTr="008F0A40">
        <w:trPr>
          <w:trHeight w:val="330"/>
        </w:trPr>
        <w:tc>
          <w:tcPr>
            <w:tcW w:w="322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6291E" w:rsidRPr="00D6291E" w:rsidTr="008F0A40">
        <w:trPr>
          <w:trHeight w:val="312"/>
        </w:trPr>
        <w:tc>
          <w:tcPr>
            <w:tcW w:w="322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6291E" w:rsidRPr="00D6291E" w:rsidTr="00D6291E">
        <w:trPr>
          <w:trHeight w:val="312"/>
        </w:trPr>
        <w:tc>
          <w:tcPr>
            <w:tcW w:w="9628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6291E" w:rsidRPr="00D6291E" w:rsidRDefault="00E0496D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审计单位</w:t>
            </w:r>
            <w:r w:rsidR="00D6291E" w:rsidRPr="00D6291E">
              <w:rPr>
                <w:rFonts w:ascii="宋体" w:eastAsia="宋体" w:hAnsi="宋体" w:cs="宋体" w:hint="eastAsia"/>
                <w:kern w:val="0"/>
                <w:szCs w:val="21"/>
              </w:rPr>
              <w:t xml:space="preserve">  (公  章)</w:t>
            </w:r>
          </w:p>
        </w:tc>
      </w:tr>
      <w:tr w:rsidR="00D6291E" w:rsidRPr="00D6291E" w:rsidTr="00D6291E">
        <w:trPr>
          <w:trHeight w:val="480"/>
        </w:trPr>
        <w:tc>
          <w:tcPr>
            <w:tcW w:w="9628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6291E" w:rsidRPr="00D6291E" w:rsidTr="00D6291E">
        <w:trPr>
          <w:trHeight w:val="480"/>
        </w:trPr>
        <w:tc>
          <w:tcPr>
            <w:tcW w:w="9628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6291E" w:rsidRPr="00D6291E" w:rsidTr="00D6291E">
        <w:trPr>
          <w:trHeight w:val="480"/>
        </w:trPr>
        <w:tc>
          <w:tcPr>
            <w:tcW w:w="9628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6291E" w:rsidRPr="00D6291E" w:rsidTr="00D6291E">
        <w:trPr>
          <w:trHeight w:val="480"/>
        </w:trPr>
        <w:tc>
          <w:tcPr>
            <w:tcW w:w="9628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6291E" w:rsidRPr="00D6291E" w:rsidTr="00D6291E">
        <w:trPr>
          <w:trHeight w:val="480"/>
        </w:trPr>
        <w:tc>
          <w:tcPr>
            <w:tcW w:w="9628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6291E" w:rsidRPr="00D6291E" w:rsidTr="00E0496D">
        <w:trPr>
          <w:trHeight w:val="80"/>
        </w:trPr>
        <w:tc>
          <w:tcPr>
            <w:tcW w:w="962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91E" w:rsidRPr="00D6291E" w:rsidRDefault="00D6291E" w:rsidP="00D6291E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291E">
              <w:rPr>
                <w:rFonts w:ascii="宋体" w:eastAsia="宋体" w:hAnsi="宋体" w:cs="宋体" w:hint="eastAsia"/>
                <w:kern w:val="0"/>
                <w:szCs w:val="21"/>
              </w:rPr>
              <w:t>项目负责人(签字盖章):                        签发人:</w:t>
            </w:r>
          </w:p>
        </w:tc>
      </w:tr>
      <w:tr w:rsidR="00D6291E" w:rsidRPr="00D6291E" w:rsidTr="00D6291E">
        <w:trPr>
          <w:trHeight w:val="285"/>
        </w:trPr>
        <w:tc>
          <w:tcPr>
            <w:tcW w:w="9628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1E" w:rsidRPr="00D6291E" w:rsidRDefault="00E0496D" w:rsidP="00E0496D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注：</w:t>
            </w:r>
            <w:r w:rsidR="00D6291E" w:rsidRPr="00D6291E">
              <w:rPr>
                <w:rFonts w:ascii="宋体" w:eastAsia="宋体" w:hAnsi="宋体" w:cs="宋体" w:hint="eastAsia"/>
                <w:kern w:val="0"/>
                <w:szCs w:val="21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单</w:t>
            </w:r>
            <w:r w:rsidR="00D6291E" w:rsidRPr="00D6291E">
              <w:rPr>
                <w:rFonts w:ascii="宋体" w:eastAsia="宋体" w:hAnsi="宋体" w:cs="宋体" w:hint="eastAsia"/>
                <w:kern w:val="0"/>
                <w:szCs w:val="21"/>
              </w:rPr>
              <w:t>一式四份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="00D6291E" w:rsidRPr="00D6291E">
              <w:rPr>
                <w:rFonts w:ascii="宋体" w:eastAsia="宋体" w:hAnsi="宋体" w:cs="宋体" w:hint="eastAsia"/>
                <w:kern w:val="0"/>
                <w:szCs w:val="21"/>
              </w:rPr>
              <w:t>施工单位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、后勤与资产管理处、监察审计处、</w:t>
            </w:r>
            <w:r w:rsidR="00D6291E" w:rsidRPr="00D6291E">
              <w:rPr>
                <w:rFonts w:ascii="宋体" w:eastAsia="宋体" w:hAnsi="宋体" w:cs="宋体" w:hint="eastAsia"/>
                <w:kern w:val="0"/>
                <w:szCs w:val="21"/>
              </w:rPr>
              <w:t>审核单位各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D6291E" w:rsidRPr="00D6291E">
              <w:rPr>
                <w:rFonts w:ascii="宋体" w:eastAsia="宋体" w:hAnsi="宋体" w:cs="宋体" w:hint="eastAsia"/>
                <w:kern w:val="0"/>
                <w:szCs w:val="21"/>
              </w:rPr>
              <w:t>份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D6291E" w:rsidRPr="00D6291E" w:rsidRDefault="00D6291E" w:rsidP="008F0A40">
      <w:pPr>
        <w:ind w:firstLine="420"/>
        <w:rPr>
          <w:sz w:val="32"/>
          <w:szCs w:val="32"/>
        </w:rPr>
      </w:pPr>
    </w:p>
    <w:sectPr w:rsidR="00D6291E" w:rsidRPr="00D6291E" w:rsidSect="008F0A40">
      <w:pgSz w:w="11906" w:h="16838"/>
      <w:pgMar w:top="1021" w:right="1247" w:bottom="1043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6C" w:rsidRDefault="00D0796C" w:rsidP="00C66886">
      <w:pPr>
        <w:spacing w:line="240" w:lineRule="auto"/>
      </w:pPr>
      <w:r>
        <w:separator/>
      </w:r>
    </w:p>
  </w:endnote>
  <w:endnote w:type="continuationSeparator" w:id="0">
    <w:p w:rsidR="00D0796C" w:rsidRDefault="00D0796C" w:rsidP="00C66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6C" w:rsidRDefault="00D0796C" w:rsidP="00C66886">
      <w:pPr>
        <w:spacing w:line="240" w:lineRule="auto"/>
      </w:pPr>
      <w:r>
        <w:separator/>
      </w:r>
    </w:p>
  </w:footnote>
  <w:footnote w:type="continuationSeparator" w:id="0">
    <w:p w:rsidR="00D0796C" w:rsidRDefault="00D0796C" w:rsidP="00C668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6BD"/>
    <w:rsid w:val="000434C2"/>
    <w:rsid w:val="000607C9"/>
    <w:rsid w:val="00061F25"/>
    <w:rsid w:val="000747C9"/>
    <w:rsid w:val="000857A0"/>
    <w:rsid w:val="000B5123"/>
    <w:rsid w:val="000D370F"/>
    <w:rsid w:val="000E3358"/>
    <w:rsid w:val="000F78DB"/>
    <w:rsid w:val="001860A3"/>
    <w:rsid w:val="0019148D"/>
    <w:rsid w:val="002105EB"/>
    <w:rsid w:val="00214ED8"/>
    <w:rsid w:val="00251C0B"/>
    <w:rsid w:val="002A0DA7"/>
    <w:rsid w:val="002C4EC8"/>
    <w:rsid w:val="002D0E85"/>
    <w:rsid w:val="00300660"/>
    <w:rsid w:val="00300701"/>
    <w:rsid w:val="00393FE1"/>
    <w:rsid w:val="00395836"/>
    <w:rsid w:val="003D0739"/>
    <w:rsid w:val="0049603C"/>
    <w:rsid w:val="00535695"/>
    <w:rsid w:val="005548D8"/>
    <w:rsid w:val="00581ED5"/>
    <w:rsid w:val="005916BD"/>
    <w:rsid w:val="005B1913"/>
    <w:rsid w:val="005C5CC0"/>
    <w:rsid w:val="005D7A9B"/>
    <w:rsid w:val="005F63EB"/>
    <w:rsid w:val="00605792"/>
    <w:rsid w:val="006263AC"/>
    <w:rsid w:val="006274E2"/>
    <w:rsid w:val="0064178A"/>
    <w:rsid w:val="00651331"/>
    <w:rsid w:val="006E7628"/>
    <w:rsid w:val="00713F43"/>
    <w:rsid w:val="007401DC"/>
    <w:rsid w:val="0079654A"/>
    <w:rsid w:val="007A5309"/>
    <w:rsid w:val="007B6BEF"/>
    <w:rsid w:val="00826668"/>
    <w:rsid w:val="00850DC7"/>
    <w:rsid w:val="008638E7"/>
    <w:rsid w:val="00874CE2"/>
    <w:rsid w:val="0087716B"/>
    <w:rsid w:val="00895C5D"/>
    <w:rsid w:val="008A7AC8"/>
    <w:rsid w:val="008E12E5"/>
    <w:rsid w:val="008F0A40"/>
    <w:rsid w:val="00940C6D"/>
    <w:rsid w:val="00942BFB"/>
    <w:rsid w:val="00942D46"/>
    <w:rsid w:val="00962797"/>
    <w:rsid w:val="00967F1C"/>
    <w:rsid w:val="009A5BB2"/>
    <w:rsid w:val="009B605F"/>
    <w:rsid w:val="009D06A6"/>
    <w:rsid w:val="009D2885"/>
    <w:rsid w:val="009F749C"/>
    <w:rsid w:val="00A22702"/>
    <w:rsid w:val="00A40554"/>
    <w:rsid w:val="00A53A0F"/>
    <w:rsid w:val="00A67A5B"/>
    <w:rsid w:val="00A80CB6"/>
    <w:rsid w:val="00A85D5E"/>
    <w:rsid w:val="00A94D7F"/>
    <w:rsid w:val="00AA7786"/>
    <w:rsid w:val="00AD6E5C"/>
    <w:rsid w:val="00B1206D"/>
    <w:rsid w:val="00B210BF"/>
    <w:rsid w:val="00B33CCE"/>
    <w:rsid w:val="00B349BE"/>
    <w:rsid w:val="00B36FE3"/>
    <w:rsid w:val="00B4138B"/>
    <w:rsid w:val="00BB05F3"/>
    <w:rsid w:val="00BB2042"/>
    <w:rsid w:val="00BC353A"/>
    <w:rsid w:val="00BD6763"/>
    <w:rsid w:val="00C2738C"/>
    <w:rsid w:val="00C46681"/>
    <w:rsid w:val="00C66886"/>
    <w:rsid w:val="00C77A39"/>
    <w:rsid w:val="00CF0B8F"/>
    <w:rsid w:val="00D0796C"/>
    <w:rsid w:val="00D6291E"/>
    <w:rsid w:val="00D8643D"/>
    <w:rsid w:val="00D928A6"/>
    <w:rsid w:val="00DC7B14"/>
    <w:rsid w:val="00E0496D"/>
    <w:rsid w:val="00E15DB5"/>
    <w:rsid w:val="00E176E6"/>
    <w:rsid w:val="00E47570"/>
    <w:rsid w:val="00E526C5"/>
    <w:rsid w:val="00E563A2"/>
    <w:rsid w:val="00E67531"/>
    <w:rsid w:val="00EF4117"/>
    <w:rsid w:val="00F907D8"/>
    <w:rsid w:val="00FD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88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886"/>
    <w:rPr>
      <w:sz w:val="18"/>
      <w:szCs w:val="18"/>
    </w:rPr>
  </w:style>
  <w:style w:type="character" w:styleId="a5">
    <w:name w:val="Hyperlink"/>
    <w:basedOn w:val="a0"/>
    <w:uiPriority w:val="99"/>
    <w:unhideWhenUsed/>
    <w:rsid w:val="00EF411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6279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27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D21B-8A78-4B9B-9809-CAB6CFEE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liyonglu</dc:creator>
  <cp:lastModifiedBy>user</cp:lastModifiedBy>
  <cp:revision>18</cp:revision>
  <cp:lastPrinted>2017-06-16T03:21:00Z</cp:lastPrinted>
  <dcterms:created xsi:type="dcterms:W3CDTF">2017-06-02T07:43:00Z</dcterms:created>
  <dcterms:modified xsi:type="dcterms:W3CDTF">2017-06-16T03:43:00Z</dcterms:modified>
</cp:coreProperties>
</file>